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5B3C" w14:textId="1F5C864B" w:rsidR="00855885" w:rsidRPr="00A85331" w:rsidRDefault="00743977" w:rsidP="00855885">
      <w:pPr>
        <w:jc w:val="center"/>
        <w:rPr>
          <w:rFonts w:ascii="Arial" w:hAnsi="Arial"/>
          <w:b/>
          <w:bCs/>
          <w:sz w:val="44"/>
          <w:lang w:val="en-GB"/>
        </w:rPr>
      </w:pPr>
      <w:r>
        <w:rPr>
          <w:rFonts w:ascii="Arial" w:hAnsi="Arial"/>
          <w:b/>
          <w:bCs/>
          <w:sz w:val="44"/>
          <w:lang w:val="en-GB"/>
        </w:rPr>
        <w:t>Much Hoole</w:t>
      </w:r>
      <w:r w:rsidR="00855885">
        <w:rPr>
          <w:rFonts w:ascii="Arial" w:hAnsi="Arial"/>
          <w:b/>
          <w:bCs/>
          <w:sz w:val="44"/>
          <w:lang w:val="en-GB"/>
        </w:rPr>
        <w:t xml:space="preserve"> </w:t>
      </w:r>
      <w:r w:rsidR="00855885" w:rsidRPr="00A85331">
        <w:rPr>
          <w:rFonts w:ascii="Arial" w:hAnsi="Arial"/>
          <w:b/>
          <w:bCs/>
          <w:sz w:val="44"/>
          <w:lang w:val="en-GB"/>
        </w:rPr>
        <w:t>Parish Council</w:t>
      </w:r>
    </w:p>
    <w:p w14:paraId="4DDB38DC" w14:textId="77777777" w:rsidR="00855885" w:rsidRDefault="00855885" w:rsidP="00A85331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</w:p>
    <w:p w14:paraId="09DE027D" w14:textId="0BDFDFB8" w:rsidR="00A85331" w:rsidRPr="00A85331" w:rsidRDefault="00A85331" w:rsidP="00A85331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 xml:space="preserve">NOTICE OF </w:t>
      </w:r>
      <w:r w:rsidR="006014F4">
        <w:rPr>
          <w:rFonts w:ascii="Arial" w:hAnsi="Arial"/>
          <w:b/>
          <w:bCs/>
          <w:sz w:val="48"/>
          <w:szCs w:val="48"/>
          <w:lang w:val="en-GB"/>
        </w:rPr>
        <w:t xml:space="preserve">CASUAL </w:t>
      </w:r>
      <w:r w:rsidRPr="00A85331">
        <w:rPr>
          <w:rFonts w:ascii="Arial" w:hAnsi="Arial"/>
          <w:b/>
          <w:bCs/>
          <w:sz w:val="48"/>
          <w:szCs w:val="48"/>
          <w:lang w:val="en-GB"/>
        </w:rPr>
        <w:t>VACANCY</w:t>
      </w:r>
    </w:p>
    <w:p w14:paraId="22652855" w14:textId="77777777" w:rsidR="00813096" w:rsidRDefault="00813096" w:rsidP="00A85331">
      <w:pPr>
        <w:jc w:val="center"/>
        <w:rPr>
          <w:rFonts w:ascii="Arial" w:hAnsi="Arial"/>
          <w:b/>
          <w:bCs/>
          <w:sz w:val="36"/>
          <w:szCs w:val="36"/>
          <w:highlight w:val="yellow"/>
          <w:lang w:val="en-GB"/>
        </w:rPr>
      </w:pPr>
    </w:p>
    <w:p w14:paraId="251239D2" w14:textId="50E2A873" w:rsidR="00A85331" w:rsidRDefault="00813096" w:rsidP="00A85331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813096">
        <w:rPr>
          <w:rFonts w:ascii="Arial" w:hAnsi="Arial"/>
          <w:b/>
          <w:bCs/>
          <w:sz w:val="36"/>
          <w:szCs w:val="36"/>
          <w:lang w:val="en-GB"/>
        </w:rPr>
        <w:t>SECTION 87 (2) - LOCAL GOVERNENT ACT 1972 (AS AMENDED)</w:t>
      </w:r>
    </w:p>
    <w:p w14:paraId="1F1C8441" w14:textId="77777777" w:rsidR="00813096" w:rsidRPr="00813096" w:rsidRDefault="00813096" w:rsidP="00A85331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</w:p>
    <w:p w14:paraId="34D6D8E5" w14:textId="77777777" w:rsidR="00743977" w:rsidRPr="00A85331" w:rsidRDefault="00743977" w:rsidP="00743977">
      <w:pPr>
        <w:jc w:val="center"/>
        <w:rPr>
          <w:rFonts w:ascii="Arial" w:hAnsi="Arial"/>
          <w:b/>
          <w:bCs/>
          <w:sz w:val="44"/>
          <w:lang w:val="en-GB"/>
        </w:rPr>
      </w:pPr>
    </w:p>
    <w:p w14:paraId="5CC39416" w14:textId="155312A0" w:rsidR="00A85331" w:rsidRPr="0002784C" w:rsidRDefault="00A85331" w:rsidP="00A85331">
      <w:pPr>
        <w:jc w:val="both"/>
        <w:rPr>
          <w:rFonts w:ascii="Arial" w:hAnsi="Arial"/>
          <w:bCs/>
          <w:szCs w:val="24"/>
          <w:lang w:val="en-GB"/>
        </w:rPr>
      </w:pPr>
      <w:r w:rsidRPr="0002784C">
        <w:rPr>
          <w:rFonts w:ascii="Arial" w:hAnsi="Arial"/>
          <w:b/>
          <w:bCs/>
          <w:szCs w:val="24"/>
          <w:lang w:val="en-GB"/>
        </w:rPr>
        <w:t>NOTICE</w:t>
      </w:r>
      <w:r w:rsidR="008B6F74" w:rsidRPr="0002784C">
        <w:rPr>
          <w:rFonts w:ascii="Arial" w:hAnsi="Arial"/>
          <w:b/>
          <w:bCs/>
          <w:szCs w:val="24"/>
          <w:lang w:val="en-GB"/>
        </w:rPr>
        <w:t xml:space="preserve"> IS HEREBY </w:t>
      </w:r>
      <w:r w:rsidR="00E04943" w:rsidRPr="0002784C">
        <w:rPr>
          <w:rFonts w:ascii="Arial" w:hAnsi="Arial"/>
          <w:b/>
          <w:bCs/>
          <w:szCs w:val="24"/>
          <w:lang w:val="en-GB"/>
        </w:rPr>
        <w:t>GIVEN</w:t>
      </w:r>
      <w:r w:rsidRPr="0002784C">
        <w:rPr>
          <w:rFonts w:ascii="Arial" w:hAnsi="Arial"/>
          <w:bCs/>
          <w:szCs w:val="24"/>
          <w:lang w:val="en-GB"/>
        </w:rPr>
        <w:t xml:space="preserve"> that</w:t>
      </w:r>
      <w:r w:rsidR="00E04943" w:rsidRPr="0002784C">
        <w:rPr>
          <w:rFonts w:ascii="Arial" w:hAnsi="Arial"/>
          <w:bCs/>
          <w:szCs w:val="24"/>
          <w:lang w:val="en-GB"/>
        </w:rPr>
        <w:t xml:space="preserve"> a casual vacancy is deemed to have occurred</w:t>
      </w:r>
      <w:r w:rsidR="00813096">
        <w:rPr>
          <w:rFonts w:ascii="Arial" w:hAnsi="Arial"/>
          <w:bCs/>
          <w:szCs w:val="24"/>
          <w:lang w:val="en-GB"/>
        </w:rPr>
        <w:t xml:space="preserve"> on</w:t>
      </w:r>
      <w:r w:rsidR="00757066" w:rsidRPr="0002784C">
        <w:rPr>
          <w:rFonts w:ascii="Arial" w:hAnsi="Arial"/>
          <w:bCs/>
          <w:szCs w:val="24"/>
          <w:lang w:val="en-GB"/>
        </w:rPr>
        <w:t xml:space="preserve"> </w:t>
      </w:r>
      <w:r w:rsidR="00342CC2">
        <w:rPr>
          <w:rFonts w:ascii="Arial" w:hAnsi="Arial"/>
          <w:bCs/>
          <w:szCs w:val="24"/>
          <w:lang w:val="en-GB"/>
        </w:rPr>
        <w:t>Much Hoole</w:t>
      </w:r>
      <w:r w:rsidR="00757066" w:rsidRPr="0002784C">
        <w:rPr>
          <w:rFonts w:ascii="Arial" w:hAnsi="Arial"/>
          <w:bCs/>
          <w:szCs w:val="24"/>
          <w:lang w:val="en-GB"/>
        </w:rPr>
        <w:t xml:space="preserve"> Parish Council</w:t>
      </w:r>
      <w:r w:rsidR="00976B7A" w:rsidRPr="0002784C">
        <w:rPr>
          <w:rFonts w:ascii="Arial" w:hAnsi="Arial"/>
          <w:bCs/>
          <w:szCs w:val="24"/>
          <w:lang w:val="en-GB"/>
        </w:rPr>
        <w:t xml:space="preserve"> following </w:t>
      </w:r>
      <w:r w:rsidR="00813096">
        <w:rPr>
          <w:rFonts w:ascii="Arial" w:hAnsi="Arial"/>
          <w:bCs/>
          <w:szCs w:val="24"/>
          <w:lang w:val="en-GB"/>
        </w:rPr>
        <w:t>the</w:t>
      </w:r>
      <w:r w:rsidR="00976B7A" w:rsidRPr="0002784C">
        <w:rPr>
          <w:rFonts w:ascii="Arial" w:hAnsi="Arial"/>
          <w:bCs/>
          <w:szCs w:val="24"/>
          <w:lang w:val="en-GB"/>
        </w:rPr>
        <w:t xml:space="preserve"> resignation</w:t>
      </w:r>
      <w:r w:rsidR="006F09F1">
        <w:rPr>
          <w:rFonts w:ascii="Arial" w:hAnsi="Arial"/>
          <w:bCs/>
          <w:szCs w:val="24"/>
          <w:lang w:val="en-GB"/>
        </w:rPr>
        <w:t>.</w:t>
      </w:r>
      <w:r w:rsidR="00342CC2">
        <w:rPr>
          <w:rFonts w:ascii="Arial" w:hAnsi="Arial"/>
          <w:bCs/>
          <w:szCs w:val="24"/>
          <w:lang w:val="en-GB"/>
        </w:rPr>
        <w:t xml:space="preserve">of </w:t>
      </w:r>
      <w:r w:rsidR="00E00769">
        <w:rPr>
          <w:rFonts w:ascii="Arial" w:hAnsi="Arial"/>
          <w:bCs/>
          <w:szCs w:val="24"/>
          <w:lang w:val="en-GB"/>
        </w:rPr>
        <w:t>Nathan Woodcock.</w:t>
      </w:r>
    </w:p>
    <w:p w14:paraId="5614F931" w14:textId="77777777" w:rsidR="00A85331" w:rsidRPr="0002784C" w:rsidRDefault="00A85331" w:rsidP="00A85331">
      <w:pPr>
        <w:jc w:val="both"/>
        <w:rPr>
          <w:rFonts w:ascii="Arial" w:hAnsi="Arial"/>
          <w:b/>
          <w:bCs/>
          <w:szCs w:val="24"/>
          <w:lang w:val="en-GB"/>
        </w:rPr>
      </w:pPr>
    </w:p>
    <w:p w14:paraId="7218881D" w14:textId="1AF9F7DB" w:rsidR="0002784C" w:rsidRPr="0002784C" w:rsidRDefault="00976B7A" w:rsidP="00A85331">
      <w:pPr>
        <w:jc w:val="both"/>
        <w:rPr>
          <w:rFonts w:ascii="Arial" w:hAnsi="Arial"/>
          <w:bCs/>
          <w:szCs w:val="24"/>
          <w:lang w:val="en-GB"/>
        </w:rPr>
      </w:pPr>
      <w:r w:rsidRPr="0002784C">
        <w:rPr>
          <w:rFonts w:ascii="Arial" w:hAnsi="Arial"/>
          <w:bCs/>
          <w:szCs w:val="24"/>
          <w:lang w:val="en-GB"/>
        </w:rPr>
        <w:t>Rule 5 of the Local Elections (Parishes and Communities</w:t>
      </w:r>
      <w:r w:rsidR="00804B6E" w:rsidRPr="0002784C">
        <w:rPr>
          <w:rFonts w:ascii="Arial" w:hAnsi="Arial"/>
          <w:bCs/>
          <w:szCs w:val="24"/>
          <w:lang w:val="en-GB"/>
        </w:rPr>
        <w:t xml:space="preserve">) (England and Wales) Rules 2006, provides that on a casual vacancy occurring </w:t>
      </w:r>
      <w:r w:rsidR="00F52BDE" w:rsidRPr="0002784C">
        <w:rPr>
          <w:rFonts w:ascii="Arial" w:hAnsi="Arial"/>
          <w:bCs/>
          <w:szCs w:val="24"/>
          <w:lang w:val="en-GB"/>
        </w:rPr>
        <w:t xml:space="preserve">in the office of </w:t>
      </w:r>
      <w:r w:rsidR="00F52BDE" w:rsidRPr="0002784C">
        <w:rPr>
          <w:rFonts w:ascii="Arial" w:hAnsi="Arial"/>
          <w:b/>
          <w:szCs w:val="24"/>
          <w:lang w:val="en-GB"/>
        </w:rPr>
        <w:t>Parish</w:t>
      </w:r>
      <w:r w:rsidR="00F52BDE" w:rsidRPr="0002784C">
        <w:rPr>
          <w:rFonts w:ascii="Arial" w:hAnsi="Arial"/>
          <w:bCs/>
          <w:szCs w:val="24"/>
          <w:lang w:val="en-GB"/>
        </w:rPr>
        <w:t xml:space="preserve"> councillor, an election to fill the vacancy shall be held</w:t>
      </w:r>
      <w:r w:rsidR="009D61A5" w:rsidRPr="0002784C">
        <w:rPr>
          <w:rFonts w:ascii="Arial" w:hAnsi="Arial"/>
          <w:bCs/>
          <w:szCs w:val="24"/>
          <w:lang w:val="en-GB"/>
        </w:rPr>
        <w:t xml:space="preserve"> if within fourteen days* after the date of this notice (i.e. </w:t>
      </w:r>
      <w:r w:rsidR="009D61A5" w:rsidRPr="0002784C">
        <w:rPr>
          <w:rFonts w:ascii="Arial" w:hAnsi="Arial"/>
          <w:b/>
          <w:szCs w:val="24"/>
          <w:lang w:val="en-GB"/>
        </w:rPr>
        <w:t xml:space="preserve">no later than </w:t>
      </w:r>
      <w:r w:rsidR="00C50A40">
        <w:rPr>
          <w:rFonts w:ascii="Arial" w:hAnsi="Arial"/>
          <w:b/>
          <w:szCs w:val="24"/>
          <w:lang w:val="en-GB"/>
        </w:rPr>
        <w:t>17</w:t>
      </w:r>
      <w:r w:rsidR="00342CC2">
        <w:rPr>
          <w:rFonts w:ascii="Arial" w:hAnsi="Arial"/>
          <w:b/>
          <w:szCs w:val="24"/>
          <w:lang w:val="en-GB"/>
        </w:rPr>
        <w:t xml:space="preserve"> </w:t>
      </w:r>
      <w:r w:rsidR="00095775">
        <w:rPr>
          <w:rFonts w:ascii="Arial" w:hAnsi="Arial"/>
          <w:b/>
          <w:szCs w:val="24"/>
          <w:lang w:val="en-GB"/>
        </w:rPr>
        <w:t>July</w:t>
      </w:r>
      <w:r w:rsidR="002C5582" w:rsidRPr="0002784C">
        <w:rPr>
          <w:rFonts w:ascii="Arial" w:hAnsi="Arial"/>
          <w:b/>
          <w:szCs w:val="24"/>
          <w:lang w:val="en-GB"/>
        </w:rPr>
        <w:t xml:space="preserve"> 2025</w:t>
      </w:r>
      <w:r w:rsidR="00221D8A" w:rsidRPr="0002784C">
        <w:rPr>
          <w:rFonts w:ascii="Arial" w:hAnsi="Arial"/>
          <w:bCs/>
          <w:szCs w:val="24"/>
          <w:lang w:val="en-GB"/>
        </w:rPr>
        <w:t xml:space="preserve">) has been given in accordance with section 87(2) of the Local Government Act 1972, notice in writing </w:t>
      </w:r>
      <w:r w:rsidR="00B83791" w:rsidRPr="0002784C">
        <w:rPr>
          <w:rFonts w:ascii="Arial" w:hAnsi="Arial"/>
          <w:bCs/>
          <w:szCs w:val="24"/>
          <w:lang w:val="en-GB"/>
        </w:rPr>
        <w:t xml:space="preserve">of a request for such an election has been given to the proper </w:t>
      </w:r>
      <w:r w:rsidR="0002784C" w:rsidRPr="0002784C">
        <w:rPr>
          <w:rFonts w:ascii="Arial" w:hAnsi="Arial"/>
          <w:bCs/>
          <w:szCs w:val="24"/>
          <w:lang w:val="en-GB"/>
        </w:rPr>
        <w:t xml:space="preserve">officer of the </w:t>
      </w:r>
      <w:r w:rsidR="00D33398">
        <w:rPr>
          <w:rFonts w:ascii="Arial" w:hAnsi="Arial"/>
          <w:bCs/>
          <w:szCs w:val="24"/>
          <w:lang w:val="en-GB"/>
        </w:rPr>
        <w:t xml:space="preserve">borough </w:t>
      </w:r>
      <w:r w:rsidR="0002784C" w:rsidRPr="0002784C">
        <w:rPr>
          <w:rFonts w:ascii="Arial" w:hAnsi="Arial"/>
          <w:bCs/>
          <w:szCs w:val="24"/>
          <w:lang w:val="en-GB"/>
        </w:rPr>
        <w:t xml:space="preserve">council by </w:t>
      </w:r>
      <w:r w:rsidR="0002784C" w:rsidRPr="0002784C">
        <w:rPr>
          <w:rFonts w:ascii="Arial" w:hAnsi="Arial"/>
          <w:b/>
          <w:szCs w:val="24"/>
          <w:lang w:val="en-GB"/>
        </w:rPr>
        <w:t xml:space="preserve">TEN </w:t>
      </w:r>
      <w:r w:rsidR="0002784C" w:rsidRPr="0002784C">
        <w:rPr>
          <w:rFonts w:ascii="Arial" w:hAnsi="Arial"/>
          <w:bCs/>
          <w:szCs w:val="24"/>
          <w:lang w:val="en-GB"/>
        </w:rPr>
        <w:t>registered</w:t>
      </w:r>
      <w:r w:rsidR="0002784C">
        <w:rPr>
          <w:rFonts w:ascii="Arial" w:hAnsi="Arial"/>
          <w:b/>
          <w:szCs w:val="24"/>
          <w:lang w:val="en-GB"/>
        </w:rPr>
        <w:t xml:space="preserve"> </w:t>
      </w:r>
      <w:r w:rsidR="0002784C" w:rsidRPr="0002784C">
        <w:rPr>
          <w:rFonts w:ascii="Arial" w:hAnsi="Arial"/>
          <w:bCs/>
          <w:szCs w:val="24"/>
          <w:lang w:val="en-GB"/>
        </w:rPr>
        <w:t xml:space="preserve">electors for the </w:t>
      </w:r>
      <w:r w:rsidR="00813096">
        <w:rPr>
          <w:rFonts w:ascii="Arial" w:hAnsi="Arial"/>
          <w:bCs/>
          <w:szCs w:val="24"/>
          <w:lang w:val="en-GB"/>
        </w:rPr>
        <w:t>Parish</w:t>
      </w:r>
      <w:r w:rsidR="0002784C" w:rsidRPr="0002784C">
        <w:rPr>
          <w:rFonts w:ascii="Arial" w:hAnsi="Arial"/>
          <w:bCs/>
          <w:szCs w:val="24"/>
          <w:lang w:val="en-GB"/>
        </w:rPr>
        <w:t>.</w:t>
      </w:r>
    </w:p>
    <w:p w14:paraId="29B8AC72" w14:textId="77777777" w:rsidR="0002784C" w:rsidRDefault="0002784C" w:rsidP="00A85331">
      <w:pPr>
        <w:jc w:val="both"/>
        <w:rPr>
          <w:rFonts w:ascii="Arial" w:hAnsi="Arial"/>
          <w:bCs/>
          <w:sz w:val="28"/>
          <w:szCs w:val="28"/>
          <w:lang w:val="en-GB"/>
        </w:rPr>
      </w:pPr>
    </w:p>
    <w:p w14:paraId="4A3031B3" w14:textId="31FCCF56" w:rsidR="00A85331" w:rsidRPr="0041301D" w:rsidRDefault="0041301D" w:rsidP="00A85331">
      <w:pPr>
        <w:jc w:val="both"/>
        <w:rPr>
          <w:rFonts w:ascii="Arial" w:hAnsi="Arial"/>
          <w:szCs w:val="24"/>
          <w:lang w:val="en-GB"/>
        </w:rPr>
      </w:pPr>
      <w:r w:rsidRPr="0041301D">
        <w:rPr>
          <w:rFonts w:ascii="Arial" w:hAnsi="Arial"/>
          <w:szCs w:val="24"/>
          <w:lang w:val="en-GB"/>
        </w:rPr>
        <w:t xml:space="preserve">If a request for an election is not received </w:t>
      </w:r>
      <w:r w:rsidR="00307976">
        <w:rPr>
          <w:rFonts w:ascii="Arial" w:hAnsi="Arial"/>
          <w:szCs w:val="24"/>
          <w:lang w:val="en-GB"/>
        </w:rPr>
        <w:t xml:space="preserve">by the above </w:t>
      </w:r>
      <w:r w:rsidR="0016700E">
        <w:rPr>
          <w:rFonts w:ascii="Arial" w:hAnsi="Arial"/>
          <w:szCs w:val="24"/>
          <w:lang w:val="en-GB"/>
        </w:rPr>
        <w:t>deadline,</w:t>
      </w:r>
      <w:r w:rsidR="00307976">
        <w:rPr>
          <w:rFonts w:ascii="Arial" w:hAnsi="Arial"/>
          <w:szCs w:val="24"/>
          <w:lang w:val="en-GB"/>
        </w:rPr>
        <w:t xml:space="preserve"> then </w:t>
      </w:r>
      <w:r w:rsidR="00813096">
        <w:rPr>
          <w:rFonts w:ascii="Arial" w:hAnsi="Arial"/>
          <w:szCs w:val="24"/>
          <w:lang w:val="en-GB"/>
        </w:rPr>
        <w:t>Much Hoole</w:t>
      </w:r>
      <w:r w:rsidR="00307976">
        <w:rPr>
          <w:rFonts w:ascii="Arial" w:hAnsi="Arial"/>
          <w:szCs w:val="24"/>
          <w:lang w:val="en-GB"/>
        </w:rPr>
        <w:t xml:space="preserve"> Parish Council will </w:t>
      </w:r>
      <w:r w:rsidR="00590BEB">
        <w:rPr>
          <w:rFonts w:ascii="Arial" w:hAnsi="Arial"/>
          <w:szCs w:val="24"/>
          <w:lang w:val="en-GB"/>
        </w:rPr>
        <w:t>make arrangements to co-opt a person to fill the vacancy as soon as practicable</w:t>
      </w:r>
      <w:r w:rsidR="00D76253">
        <w:rPr>
          <w:rFonts w:ascii="Arial" w:hAnsi="Arial"/>
          <w:szCs w:val="24"/>
          <w:lang w:val="en-GB"/>
        </w:rPr>
        <w:t xml:space="preserve"> in accordance with the Local Elections (Parish and Communities) Rules 1986</w:t>
      </w:r>
      <w:r w:rsidR="00BC308E">
        <w:rPr>
          <w:rFonts w:ascii="Arial" w:hAnsi="Arial"/>
          <w:szCs w:val="24"/>
          <w:lang w:val="en-GB"/>
        </w:rPr>
        <w:t>.</w:t>
      </w:r>
    </w:p>
    <w:p w14:paraId="32C9A7A0" w14:textId="77777777" w:rsidR="00BC308E" w:rsidRDefault="00BC308E" w:rsidP="00A85331">
      <w:pPr>
        <w:jc w:val="both"/>
        <w:rPr>
          <w:rFonts w:ascii="Arial" w:hAnsi="Arial"/>
          <w:bCs/>
          <w:szCs w:val="24"/>
          <w:lang w:val="en-GB"/>
        </w:rPr>
      </w:pPr>
    </w:p>
    <w:p w14:paraId="35EF6E7A" w14:textId="3D7F2100" w:rsidR="00A85331" w:rsidRPr="0041301D" w:rsidRDefault="00261BBB" w:rsidP="00A85331">
      <w:pPr>
        <w:jc w:val="both"/>
        <w:rPr>
          <w:rFonts w:ascii="Arial" w:hAnsi="Arial"/>
          <w:bCs/>
          <w:i/>
          <w:szCs w:val="24"/>
          <w:lang w:val="en-GB"/>
        </w:rPr>
      </w:pPr>
      <w:r>
        <w:rPr>
          <w:rFonts w:ascii="Arial" w:hAnsi="Arial"/>
          <w:bCs/>
          <w:szCs w:val="24"/>
          <w:lang w:val="en-GB"/>
        </w:rPr>
        <w:t>The Proper Officer</w:t>
      </w:r>
      <w:r w:rsidR="0016700E">
        <w:rPr>
          <w:rFonts w:ascii="Arial" w:hAnsi="Arial"/>
          <w:bCs/>
          <w:szCs w:val="24"/>
          <w:lang w:val="en-GB"/>
        </w:rPr>
        <w:t xml:space="preserve"> is Chris Sinno</w:t>
      </w:r>
      <w:r w:rsidR="008E634C">
        <w:rPr>
          <w:rFonts w:ascii="Arial" w:hAnsi="Arial"/>
          <w:bCs/>
          <w:szCs w:val="24"/>
          <w:lang w:val="en-GB"/>
        </w:rPr>
        <w:t>tt, South Ribble Borough Council,</w:t>
      </w:r>
      <w:r w:rsidR="00A85331" w:rsidRPr="0041301D">
        <w:rPr>
          <w:rFonts w:ascii="Arial" w:hAnsi="Arial"/>
          <w:bCs/>
          <w:szCs w:val="24"/>
          <w:lang w:val="en-GB"/>
        </w:rPr>
        <w:t xml:space="preserve"> Civic Centre, West Paddock, Leyland, PR25 1DH</w:t>
      </w:r>
      <w:r w:rsidR="0016700E">
        <w:rPr>
          <w:rFonts w:ascii="Arial" w:hAnsi="Arial"/>
          <w:bCs/>
          <w:szCs w:val="24"/>
          <w:lang w:val="en-GB"/>
        </w:rPr>
        <w:t>.</w:t>
      </w:r>
    </w:p>
    <w:p w14:paraId="3D6E1EFA" w14:textId="0F619850" w:rsidR="00A85331" w:rsidRPr="008B6F74" w:rsidRDefault="00A85331" w:rsidP="00A85331">
      <w:pPr>
        <w:jc w:val="both"/>
        <w:rPr>
          <w:rFonts w:ascii="Arial" w:hAnsi="Arial"/>
          <w:bCs/>
          <w:i/>
          <w:sz w:val="28"/>
          <w:szCs w:val="28"/>
          <w:lang w:val="en-GB"/>
        </w:rPr>
      </w:pPr>
    </w:p>
    <w:p w14:paraId="44A742CC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5FBA6E1D" w14:textId="77777777" w:rsidR="00A85331" w:rsidRPr="00A85331" w:rsidRDefault="00A85331" w:rsidP="00A85331">
      <w:pPr>
        <w:jc w:val="both"/>
        <w:rPr>
          <w:rFonts w:ascii="Arial" w:hAnsi="Arial"/>
          <w:b/>
          <w:bCs/>
          <w:sz w:val="44"/>
          <w:lang w:val="en-GB"/>
        </w:rPr>
      </w:pPr>
    </w:p>
    <w:p w14:paraId="0E1F3EDB" w14:textId="7298489E" w:rsidR="00A85331" w:rsidRPr="00261BBB" w:rsidRDefault="00A85331" w:rsidP="00A85331">
      <w:pPr>
        <w:jc w:val="both"/>
        <w:rPr>
          <w:rFonts w:ascii="Arial" w:hAnsi="Arial"/>
          <w:b/>
          <w:szCs w:val="24"/>
          <w:lang w:val="en-GB"/>
        </w:rPr>
      </w:pPr>
      <w:r w:rsidRPr="00261BBB">
        <w:rPr>
          <w:rFonts w:ascii="Arial" w:hAnsi="Arial"/>
          <w:b/>
          <w:szCs w:val="24"/>
          <w:lang w:val="en-GB"/>
        </w:rPr>
        <w:t xml:space="preserve">Dated: </w:t>
      </w:r>
      <w:r w:rsidR="00813096">
        <w:rPr>
          <w:rFonts w:ascii="Arial" w:hAnsi="Arial"/>
          <w:b/>
          <w:szCs w:val="24"/>
          <w:lang w:val="en-GB"/>
        </w:rPr>
        <w:t>27</w:t>
      </w:r>
      <w:r w:rsidR="00095775">
        <w:rPr>
          <w:rFonts w:ascii="Arial" w:hAnsi="Arial"/>
          <w:b/>
          <w:szCs w:val="24"/>
          <w:lang w:val="en-GB"/>
        </w:rPr>
        <w:t xml:space="preserve"> June</w:t>
      </w:r>
      <w:r w:rsidR="008D068C" w:rsidRPr="00261BBB">
        <w:rPr>
          <w:rFonts w:ascii="Arial" w:hAnsi="Arial"/>
          <w:b/>
          <w:szCs w:val="24"/>
          <w:lang w:val="en-GB"/>
        </w:rPr>
        <w:t xml:space="preserve"> 202</w:t>
      </w:r>
      <w:r w:rsidR="008E634C" w:rsidRPr="00261BBB">
        <w:rPr>
          <w:rFonts w:ascii="Arial" w:hAnsi="Arial"/>
          <w:b/>
          <w:szCs w:val="24"/>
          <w:lang w:val="en-GB"/>
        </w:rPr>
        <w:t>5</w:t>
      </w:r>
    </w:p>
    <w:p w14:paraId="5FBB15BF" w14:textId="77777777" w:rsidR="00A85331" w:rsidRPr="00261BBB" w:rsidRDefault="00A85331" w:rsidP="00A85331">
      <w:pPr>
        <w:jc w:val="both"/>
        <w:rPr>
          <w:rFonts w:ascii="Arial" w:hAnsi="Arial"/>
          <w:b/>
          <w:szCs w:val="24"/>
          <w:lang w:val="en-GB"/>
        </w:rPr>
      </w:pPr>
    </w:p>
    <w:p w14:paraId="108F5023" w14:textId="629123FE" w:rsidR="009E5F70" w:rsidRPr="00261BBB" w:rsidRDefault="00813096" w:rsidP="00A85331">
      <w:pPr>
        <w:jc w:val="both"/>
        <w:rPr>
          <w:rFonts w:ascii="Arial" w:hAnsi="Arial"/>
          <w:b/>
          <w:szCs w:val="24"/>
          <w:lang w:val="en-GB"/>
        </w:rPr>
      </w:pPr>
      <w:r>
        <w:rPr>
          <w:rFonts w:ascii="Arial" w:hAnsi="Arial"/>
          <w:b/>
          <w:szCs w:val="24"/>
          <w:lang w:val="en-GB"/>
        </w:rPr>
        <w:t>A Evans</w:t>
      </w:r>
    </w:p>
    <w:p w14:paraId="18E2024F" w14:textId="69B63E4A" w:rsidR="00A85331" w:rsidRPr="00261BBB" w:rsidRDefault="00A85331" w:rsidP="00A85331">
      <w:pPr>
        <w:jc w:val="both"/>
        <w:rPr>
          <w:rFonts w:ascii="Arial" w:hAnsi="Arial"/>
          <w:b/>
          <w:szCs w:val="24"/>
          <w:lang w:val="en-GB"/>
        </w:rPr>
      </w:pPr>
      <w:r w:rsidRPr="00261BBB">
        <w:rPr>
          <w:rFonts w:ascii="Arial" w:hAnsi="Arial"/>
          <w:b/>
          <w:szCs w:val="24"/>
          <w:lang w:val="en-GB"/>
        </w:rPr>
        <w:t xml:space="preserve">Clerk to </w:t>
      </w:r>
      <w:r w:rsidR="00813096">
        <w:rPr>
          <w:rFonts w:ascii="Arial" w:hAnsi="Arial"/>
          <w:b/>
          <w:szCs w:val="24"/>
          <w:lang w:val="en-GB"/>
        </w:rPr>
        <w:t>Much Hoole</w:t>
      </w:r>
      <w:r w:rsidRPr="00261BBB">
        <w:rPr>
          <w:rFonts w:ascii="Arial" w:hAnsi="Arial"/>
          <w:b/>
          <w:szCs w:val="24"/>
          <w:lang w:val="en-GB"/>
        </w:rPr>
        <w:t xml:space="preserve"> Parish Council</w:t>
      </w:r>
    </w:p>
    <w:p w14:paraId="317F47C6" w14:textId="77777777" w:rsidR="00A85331" w:rsidRPr="002E7FBA" w:rsidRDefault="00A85331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0350294C" w14:textId="77777777" w:rsidR="00261BBB" w:rsidRPr="002E7FBA" w:rsidRDefault="00261BBB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678371BD" w14:textId="77777777" w:rsidR="00261BBB" w:rsidRDefault="00261BBB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37B67CC2" w14:textId="77777777" w:rsidR="002E7FBA" w:rsidRDefault="002E7FBA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2A69388E" w14:textId="77777777" w:rsidR="002E7FBA" w:rsidRDefault="002E7FBA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451CD8CB" w14:textId="77777777" w:rsidR="002E7FBA" w:rsidRDefault="002E7FBA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6DC2D9F1" w14:textId="77777777" w:rsidR="00095775" w:rsidRDefault="00095775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0D9182F8" w14:textId="77777777" w:rsidR="002E7FBA" w:rsidRPr="002E7FBA" w:rsidRDefault="002E7FBA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3959C5D7" w14:textId="77777777" w:rsidR="00261BBB" w:rsidRPr="002E7FBA" w:rsidRDefault="00261BBB" w:rsidP="00A85331">
      <w:pPr>
        <w:tabs>
          <w:tab w:val="center" w:pos="4512"/>
        </w:tabs>
        <w:jc w:val="center"/>
        <w:rPr>
          <w:b/>
          <w:szCs w:val="24"/>
          <w:lang w:val="en-GB"/>
        </w:rPr>
      </w:pPr>
    </w:p>
    <w:p w14:paraId="7AF13DCF" w14:textId="1083AA3C" w:rsidR="00B0010F" w:rsidRDefault="001C08F0" w:rsidP="001C08F0">
      <w:pPr>
        <w:rPr>
          <w:rFonts w:ascii="Arial" w:hAnsi="Arial" w:cs="Arial"/>
          <w:sz w:val="16"/>
          <w:szCs w:val="16"/>
        </w:rPr>
      </w:pPr>
      <w:r w:rsidRPr="00261BBB">
        <w:rPr>
          <w:rFonts w:ascii="Arial" w:hAnsi="Arial" w:cs="Arial"/>
          <w:sz w:val="16"/>
          <w:szCs w:val="16"/>
        </w:rPr>
        <w:t>*</w:t>
      </w:r>
      <w:r w:rsidR="00F11D1A" w:rsidRPr="00261BBB">
        <w:rPr>
          <w:rFonts w:ascii="Arial" w:hAnsi="Arial" w:cs="Arial"/>
          <w:sz w:val="16"/>
          <w:szCs w:val="16"/>
        </w:rPr>
        <w:t>In computing any period of time for this purpose, a Saturday, Sunday</w:t>
      </w:r>
      <w:r w:rsidR="00C919FD" w:rsidRPr="00261BBB">
        <w:rPr>
          <w:rFonts w:ascii="Arial" w:hAnsi="Arial" w:cs="Arial"/>
          <w:sz w:val="16"/>
          <w:szCs w:val="16"/>
        </w:rPr>
        <w:t>, Christmas Eve, Christmas Day, Good Friday, or bank or public holiday</w:t>
      </w:r>
      <w:r w:rsidRPr="00261BBB">
        <w:rPr>
          <w:rFonts w:ascii="Arial" w:hAnsi="Arial" w:cs="Arial"/>
          <w:sz w:val="16"/>
          <w:szCs w:val="16"/>
        </w:rPr>
        <w:t>s or any day appointed</w:t>
      </w:r>
      <w:r w:rsidR="00764F37" w:rsidRPr="00261BBB">
        <w:rPr>
          <w:rFonts w:ascii="Arial" w:hAnsi="Arial" w:cs="Arial"/>
          <w:sz w:val="16"/>
          <w:szCs w:val="16"/>
        </w:rPr>
        <w:t xml:space="preserve"> for public thanksgiving or mourning must be disregarded.</w:t>
      </w:r>
    </w:p>
    <w:p w14:paraId="26266796" w14:textId="77777777" w:rsidR="00B0010F" w:rsidRDefault="00B0010F">
      <w:pPr>
        <w:widowControl/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BCC87D5" w14:textId="513FAC25" w:rsidR="00E87B84" w:rsidRDefault="00B0010F" w:rsidP="00B0010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0010F">
        <w:rPr>
          <w:rFonts w:ascii="Arial" w:hAnsi="Arial" w:cs="Arial"/>
          <w:b/>
          <w:bCs/>
          <w:sz w:val="36"/>
          <w:szCs w:val="36"/>
        </w:rPr>
        <w:lastRenderedPageBreak/>
        <w:t>REQUEST FOR AN ELECTION</w:t>
      </w:r>
    </w:p>
    <w:p w14:paraId="7B111194" w14:textId="77777777" w:rsidR="00B0010F" w:rsidRDefault="00B0010F" w:rsidP="00D124BD">
      <w:pPr>
        <w:rPr>
          <w:rFonts w:ascii="Arial" w:hAnsi="Arial" w:cs="Arial"/>
          <w:b/>
          <w:bCs/>
          <w:szCs w:val="24"/>
        </w:rPr>
      </w:pPr>
    </w:p>
    <w:p w14:paraId="5D6ED442" w14:textId="5B4472A8" w:rsidR="00206AF9" w:rsidRDefault="00D124BD" w:rsidP="00D124BD">
      <w:pPr>
        <w:rPr>
          <w:rFonts w:ascii="Arial" w:hAnsi="Arial" w:cs="Arial"/>
          <w:b/>
          <w:bCs/>
          <w:sz w:val="22"/>
          <w:szCs w:val="22"/>
        </w:rPr>
      </w:pPr>
      <w:r w:rsidRPr="00853EE2">
        <w:rPr>
          <w:rFonts w:ascii="Arial" w:hAnsi="Arial" w:cs="Arial"/>
          <w:b/>
          <w:bCs/>
          <w:sz w:val="22"/>
          <w:szCs w:val="22"/>
        </w:rPr>
        <w:t xml:space="preserve">WE, the undersigned, being local government electors for </w:t>
      </w:r>
      <w:r w:rsidR="00AA5C6E">
        <w:rPr>
          <w:rFonts w:ascii="Arial" w:hAnsi="Arial" w:cs="Arial"/>
          <w:b/>
          <w:bCs/>
          <w:sz w:val="22"/>
          <w:szCs w:val="22"/>
        </w:rPr>
        <w:t>Much Hoole</w:t>
      </w:r>
      <w:r w:rsidRPr="00853EE2">
        <w:rPr>
          <w:rFonts w:ascii="Arial" w:hAnsi="Arial" w:cs="Arial"/>
          <w:b/>
          <w:bCs/>
          <w:sz w:val="22"/>
          <w:szCs w:val="22"/>
        </w:rPr>
        <w:t xml:space="preserve"> Parish Council</w:t>
      </w:r>
      <w:r w:rsidR="00E02AC5" w:rsidRPr="00853EE2">
        <w:rPr>
          <w:rFonts w:ascii="Arial" w:hAnsi="Arial" w:cs="Arial"/>
          <w:b/>
          <w:bCs/>
          <w:sz w:val="22"/>
          <w:szCs w:val="22"/>
        </w:rPr>
        <w:t xml:space="preserve">, call for an election to fill the vacancy </w:t>
      </w:r>
      <w:r w:rsidR="00206AF9" w:rsidRPr="00853EE2">
        <w:rPr>
          <w:rFonts w:ascii="Arial" w:hAnsi="Arial" w:cs="Arial"/>
          <w:b/>
          <w:bCs/>
          <w:sz w:val="22"/>
          <w:szCs w:val="22"/>
        </w:rPr>
        <w:t xml:space="preserve">advertised on </w:t>
      </w:r>
      <w:r w:rsidR="00B55D64">
        <w:rPr>
          <w:rFonts w:ascii="Arial" w:hAnsi="Arial" w:cs="Arial"/>
          <w:b/>
          <w:bCs/>
          <w:sz w:val="22"/>
          <w:szCs w:val="22"/>
        </w:rPr>
        <w:t>27</w:t>
      </w:r>
      <w:r w:rsidR="00095775">
        <w:rPr>
          <w:rFonts w:ascii="Arial" w:hAnsi="Arial" w:cs="Arial"/>
          <w:b/>
          <w:bCs/>
          <w:sz w:val="22"/>
          <w:szCs w:val="22"/>
        </w:rPr>
        <w:t xml:space="preserve"> June </w:t>
      </w:r>
      <w:r w:rsidR="00206AF9" w:rsidRPr="00853EE2">
        <w:rPr>
          <w:rFonts w:ascii="Arial" w:hAnsi="Arial" w:cs="Arial"/>
          <w:b/>
          <w:bCs/>
          <w:sz w:val="22"/>
          <w:szCs w:val="22"/>
        </w:rPr>
        <w:t>2025.</w:t>
      </w:r>
    </w:p>
    <w:p w14:paraId="2D4AD86B" w14:textId="77777777" w:rsidR="00853EE2" w:rsidRPr="00853EE2" w:rsidRDefault="00853EE2" w:rsidP="00D124B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655"/>
        <w:gridCol w:w="2873"/>
      </w:tblGrid>
      <w:tr w:rsidR="00206AF9" w:rsidRPr="00853EE2" w14:paraId="15BCC85C" w14:textId="77777777" w:rsidTr="00853EE2">
        <w:tc>
          <w:tcPr>
            <w:tcW w:w="988" w:type="dxa"/>
          </w:tcPr>
          <w:p w14:paraId="1E94FB9C" w14:textId="77777777" w:rsidR="00206AF9" w:rsidRPr="00853EE2" w:rsidRDefault="00206AF9" w:rsidP="00206A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48553C8" w14:textId="474AFEE5" w:rsidR="00206AF9" w:rsidRPr="00853EE2" w:rsidRDefault="00206AF9" w:rsidP="00206A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655" w:type="dxa"/>
            <w:shd w:val="clear" w:color="auto" w:fill="E7E6E6" w:themeFill="background2"/>
          </w:tcPr>
          <w:p w14:paraId="19EBFDC5" w14:textId="337587F6" w:rsidR="00206AF9" w:rsidRPr="00853EE2" w:rsidRDefault="00206AF9" w:rsidP="00206A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00A604E7"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873" w:type="dxa"/>
            <w:shd w:val="clear" w:color="auto" w:fill="E7E6E6" w:themeFill="background2"/>
          </w:tcPr>
          <w:p w14:paraId="14BA4CDD" w14:textId="77777777" w:rsidR="00206AF9" w:rsidRPr="00853EE2" w:rsidRDefault="00A604E7" w:rsidP="00206A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Address*</w:t>
            </w:r>
          </w:p>
          <w:p w14:paraId="0D732771" w14:textId="6E2AEEB0" w:rsidR="00A604E7" w:rsidRPr="00853EE2" w:rsidRDefault="00A604E7" w:rsidP="00206A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6AF9" w:rsidRPr="00853EE2" w14:paraId="19475672" w14:textId="77777777" w:rsidTr="00853EE2">
        <w:tc>
          <w:tcPr>
            <w:tcW w:w="988" w:type="dxa"/>
          </w:tcPr>
          <w:p w14:paraId="788DD001" w14:textId="77777777" w:rsidR="00206AF9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2146727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5F2EA4" w14:textId="4A237E79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8D0C6B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1A221940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292F5E74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6AF9" w:rsidRPr="00853EE2" w14:paraId="767BBEC8" w14:textId="77777777" w:rsidTr="00853EE2">
        <w:tc>
          <w:tcPr>
            <w:tcW w:w="988" w:type="dxa"/>
          </w:tcPr>
          <w:p w14:paraId="0A904DB2" w14:textId="77777777" w:rsidR="00206AF9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7128B4D8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CBFFC5" w14:textId="7371C03B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D2016CA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2316FE47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4425BACA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6AF9" w:rsidRPr="00853EE2" w14:paraId="056240CA" w14:textId="77777777" w:rsidTr="00853EE2">
        <w:tc>
          <w:tcPr>
            <w:tcW w:w="988" w:type="dxa"/>
          </w:tcPr>
          <w:p w14:paraId="145CE645" w14:textId="77777777" w:rsidR="00206AF9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95AC7A0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52F1FA" w14:textId="5D015E88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D19A5E9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5BFECE49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593C9D0F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6AF9" w:rsidRPr="00853EE2" w14:paraId="1D446A70" w14:textId="77777777" w:rsidTr="00853EE2">
        <w:tc>
          <w:tcPr>
            <w:tcW w:w="988" w:type="dxa"/>
          </w:tcPr>
          <w:p w14:paraId="0C4CBC9A" w14:textId="77777777" w:rsidR="00206AF9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2729837B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5C2DEC" w14:textId="4AFAA7E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C5A7479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15333993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69347A4A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6AF9" w:rsidRPr="00853EE2" w14:paraId="4D021AB0" w14:textId="77777777" w:rsidTr="00853EE2">
        <w:tc>
          <w:tcPr>
            <w:tcW w:w="988" w:type="dxa"/>
          </w:tcPr>
          <w:p w14:paraId="10881D53" w14:textId="77777777" w:rsidR="00206AF9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3766C3F0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B40056" w14:textId="3FFE877F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7DBF2D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3B1C1CAE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4085184D" w14:textId="77777777" w:rsidR="00206AF9" w:rsidRPr="00853EE2" w:rsidRDefault="00206AF9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04E7" w:rsidRPr="00853EE2" w14:paraId="158FDE7C" w14:textId="77777777" w:rsidTr="00853EE2">
        <w:tc>
          <w:tcPr>
            <w:tcW w:w="988" w:type="dxa"/>
          </w:tcPr>
          <w:p w14:paraId="38ACD5F4" w14:textId="77777777" w:rsidR="00A604E7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13763D3D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9F0F0B" w14:textId="50D9C428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66110065" w14:textId="7777777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35491602" w14:textId="7777777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4FDE131B" w14:textId="7777777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20D" w:rsidRPr="00853EE2" w14:paraId="30441C4D" w14:textId="77777777" w:rsidTr="00853EE2">
        <w:tc>
          <w:tcPr>
            <w:tcW w:w="988" w:type="dxa"/>
          </w:tcPr>
          <w:p w14:paraId="158312AE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467E37A5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96E53" w14:textId="5998C269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0A51F9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70F7A5E8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67A49710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20D" w:rsidRPr="00853EE2" w14:paraId="4BD91772" w14:textId="77777777" w:rsidTr="00853EE2">
        <w:tc>
          <w:tcPr>
            <w:tcW w:w="988" w:type="dxa"/>
          </w:tcPr>
          <w:p w14:paraId="55830A32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14:paraId="5E085B8B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6B439B" w14:textId="607064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0D8693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7DF07337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0C80FF91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20D" w:rsidRPr="00853EE2" w14:paraId="7F9A4587" w14:textId="77777777" w:rsidTr="00853EE2">
        <w:tc>
          <w:tcPr>
            <w:tcW w:w="988" w:type="dxa"/>
          </w:tcPr>
          <w:p w14:paraId="51ACE73E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  <w:p w14:paraId="5ED670A6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1F913A" w14:textId="1F2B0492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6D130960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0E5BA7A2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6D3AB0B7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04E7" w:rsidRPr="00853EE2" w14:paraId="191854C6" w14:textId="77777777" w:rsidTr="00853EE2">
        <w:tc>
          <w:tcPr>
            <w:tcW w:w="988" w:type="dxa"/>
          </w:tcPr>
          <w:p w14:paraId="2F72CE1D" w14:textId="77777777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E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14:paraId="6AAFDC40" w14:textId="0606DB50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AC866A" w14:textId="3F86688C" w:rsidR="009D020D" w:rsidRPr="00853EE2" w:rsidRDefault="009D020D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AD8938" w14:textId="7777777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E7E6E6" w:themeFill="background2"/>
          </w:tcPr>
          <w:p w14:paraId="3075F4CC" w14:textId="7777777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E7E6E6" w:themeFill="background2"/>
          </w:tcPr>
          <w:p w14:paraId="383D0C94" w14:textId="77777777" w:rsidR="00A604E7" w:rsidRPr="00853EE2" w:rsidRDefault="00A604E7" w:rsidP="00D12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1C9B78" w14:textId="3B350640" w:rsidR="00095775" w:rsidRDefault="00095775" w:rsidP="00095775">
      <w:pPr>
        <w:rPr>
          <w:rFonts w:ascii="Arial" w:hAnsi="Arial" w:cs="Arial"/>
          <w:b/>
          <w:bCs/>
          <w:sz w:val="20"/>
        </w:rPr>
      </w:pPr>
      <w:r w:rsidRPr="006165FA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This information will be used f</w:t>
      </w:r>
      <w:r w:rsidRPr="006165FA">
        <w:rPr>
          <w:rFonts w:ascii="Arial" w:hAnsi="Arial" w:cs="Arial"/>
          <w:b/>
          <w:bCs/>
          <w:sz w:val="20"/>
        </w:rPr>
        <w:t>or office use only and not available for public inspection</w:t>
      </w:r>
    </w:p>
    <w:p w14:paraId="1E85087D" w14:textId="77777777" w:rsidR="00095775" w:rsidRDefault="00095775" w:rsidP="00095775">
      <w:pPr>
        <w:rPr>
          <w:rFonts w:ascii="Arial" w:hAnsi="Arial" w:cs="Arial"/>
          <w:b/>
          <w:bCs/>
          <w:sz w:val="20"/>
        </w:rPr>
      </w:pPr>
    </w:p>
    <w:p w14:paraId="196CC321" w14:textId="77777777" w:rsidR="006165FA" w:rsidRDefault="006165FA" w:rsidP="006165FA">
      <w:pPr>
        <w:rPr>
          <w:rFonts w:ascii="Arial" w:hAnsi="Arial" w:cs="Arial"/>
          <w:b/>
          <w:bCs/>
          <w:sz w:val="20"/>
        </w:rPr>
      </w:pPr>
    </w:p>
    <w:p w14:paraId="523E866A" w14:textId="1DE8DDBD" w:rsidR="006165FA" w:rsidRPr="00853EE2" w:rsidRDefault="008D6C11" w:rsidP="006165FA">
      <w:pPr>
        <w:rPr>
          <w:rFonts w:ascii="Arial" w:hAnsi="Arial" w:cs="Arial"/>
          <w:b/>
          <w:bCs/>
          <w:sz w:val="22"/>
          <w:szCs w:val="22"/>
        </w:rPr>
      </w:pPr>
      <w:r w:rsidRPr="00853EE2">
        <w:rPr>
          <w:rFonts w:ascii="Arial" w:hAnsi="Arial" w:cs="Arial"/>
          <w:b/>
          <w:bCs/>
          <w:sz w:val="22"/>
          <w:szCs w:val="22"/>
        </w:rPr>
        <w:t>Dated:</w:t>
      </w:r>
    </w:p>
    <w:p w14:paraId="59ADC574" w14:textId="77777777" w:rsidR="008D6C11" w:rsidRDefault="008D6C11" w:rsidP="006165FA">
      <w:pPr>
        <w:rPr>
          <w:rFonts w:ascii="Arial" w:hAnsi="Arial" w:cs="Arial"/>
          <w:b/>
          <w:bCs/>
          <w:szCs w:val="24"/>
        </w:rPr>
      </w:pPr>
    </w:p>
    <w:p w14:paraId="24E11C0B" w14:textId="693C3BE0" w:rsidR="008D6C11" w:rsidRPr="00853EE2" w:rsidRDefault="008D6C11" w:rsidP="006165FA">
      <w:pPr>
        <w:rPr>
          <w:rFonts w:ascii="Arial" w:hAnsi="Arial" w:cs="Arial"/>
          <w:b/>
          <w:bCs/>
          <w:sz w:val="22"/>
          <w:szCs w:val="22"/>
        </w:rPr>
      </w:pPr>
      <w:r w:rsidRPr="00853EE2">
        <w:rPr>
          <w:rFonts w:ascii="Arial" w:hAnsi="Arial" w:cs="Arial"/>
          <w:b/>
          <w:bCs/>
          <w:sz w:val="22"/>
          <w:szCs w:val="22"/>
        </w:rPr>
        <w:t>In case of a problem with the signatories could you please complete the following with a contact name and telephone</w:t>
      </w:r>
      <w:r w:rsidR="00A33D6F" w:rsidRPr="00853EE2">
        <w:rPr>
          <w:rFonts w:ascii="Arial" w:hAnsi="Arial" w:cs="Arial"/>
          <w:b/>
          <w:bCs/>
          <w:sz w:val="22"/>
          <w:szCs w:val="22"/>
        </w:rPr>
        <w:t xml:space="preserve"> number.</w:t>
      </w:r>
    </w:p>
    <w:p w14:paraId="01811E89" w14:textId="77777777" w:rsidR="00A33D6F" w:rsidRDefault="00A33D6F" w:rsidP="006165FA">
      <w:pPr>
        <w:rPr>
          <w:rFonts w:ascii="Arial" w:hAnsi="Arial" w:cs="Arial"/>
          <w:b/>
          <w:bCs/>
          <w:sz w:val="22"/>
          <w:szCs w:val="22"/>
        </w:rPr>
      </w:pPr>
    </w:p>
    <w:p w14:paraId="50B95C95" w14:textId="77777777" w:rsidR="002E7FBA" w:rsidRPr="00853EE2" w:rsidRDefault="002E7FBA" w:rsidP="006165FA">
      <w:pPr>
        <w:rPr>
          <w:rFonts w:ascii="Arial" w:hAnsi="Arial" w:cs="Arial"/>
          <w:b/>
          <w:bCs/>
          <w:sz w:val="22"/>
          <w:szCs w:val="22"/>
        </w:rPr>
      </w:pPr>
    </w:p>
    <w:p w14:paraId="49CD0FE9" w14:textId="25B8949D" w:rsidR="00A33D6F" w:rsidRPr="00853EE2" w:rsidRDefault="00A33D6F" w:rsidP="006165FA">
      <w:pPr>
        <w:rPr>
          <w:rFonts w:ascii="Arial" w:hAnsi="Arial" w:cs="Arial"/>
          <w:b/>
          <w:bCs/>
          <w:sz w:val="22"/>
          <w:szCs w:val="22"/>
        </w:rPr>
      </w:pPr>
      <w:r w:rsidRPr="00853EE2">
        <w:rPr>
          <w:rFonts w:ascii="Arial" w:hAnsi="Arial" w:cs="Arial"/>
          <w:b/>
          <w:bCs/>
          <w:sz w:val="22"/>
          <w:szCs w:val="22"/>
        </w:rPr>
        <w:t>Name:</w:t>
      </w:r>
      <w:r w:rsidRPr="00853EE2">
        <w:rPr>
          <w:rFonts w:ascii="Arial" w:hAnsi="Arial" w:cs="Arial"/>
          <w:b/>
          <w:bCs/>
          <w:sz w:val="22"/>
          <w:szCs w:val="22"/>
        </w:rPr>
        <w:tab/>
      </w:r>
      <w:r w:rsidRPr="00853EE2">
        <w:rPr>
          <w:rFonts w:ascii="Arial" w:hAnsi="Arial" w:cs="Arial"/>
          <w:b/>
          <w:bCs/>
          <w:sz w:val="22"/>
          <w:szCs w:val="22"/>
        </w:rPr>
        <w:tab/>
      </w:r>
      <w:r w:rsidRPr="00853EE2">
        <w:rPr>
          <w:rFonts w:ascii="Arial" w:hAnsi="Arial" w:cs="Arial"/>
          <w:b/>
          <w:bCs/>
          <w:sz w:val="22"/>
          <w:szCs w:val="22"/>
        </w:rPr>
        <w:tab/>
      </w:r>
      <w:r w:rsidRPr="00853EE2">
        <w:rPr>
          <w:rFonts w:ascii="Arial" w:hAnsi="Arial" w:cs="Arial"/>
          <w:b/>
          <w:bCs/>
          <w:sz w:val="22"/>
          <w:szCs w:val="22"/>
        </w:rPr>
        <w:tab/>
      </w:r>
      <w:r w:rsidRPr="00853EE2">
        <w:rPr>
          <w:rFonts w:ascii="Arial" w:hAnsi="Arial" w:cs="Arial"/>
          <w:b/>
          <w:bCs/>
          <w:sz w:val="22"/>
          <w:szCs w:val="22"/>
        </w:rPr>
        <w:tab/>
      </w:r>
      <w:r w:rsidRPr="00853EE2">
        <w:rPr>
          <w:rFonts w:ascii="Arial" w:hAnsi="Arial" w:cs="Arial"/>
          <w:b/>
          <w:bCs/>
          <w:sz w:val="22"/>
          <w:szCs w:val="22"/>
        </w:rPr>
        <w:tab/>
        <w:t>Tel Number:</w:t>
      </w:r>
    </w:p>
    <w:p w14:paraId="2B82464F" w14:textId="77777777" w:rsidR="00A33D6F" w:rsidRDefault="00A33D6F" w:rsidP="006165FA">
      <w:pPr>
        <w:rPr>
          <w:rFonts w:ascii="Arial" w:hAnsi="Arial" w:cs="Arial"/>
          <w:b/>
          <w:bCs/>
          <w:szCs w:val="24"/>
        </w:rPr>
      </w:pPr>
    </w:p>
    <w:p w14:paraId="26E5F19D" w14:textId="77777777" w:rsidR="002E7FBA" w:rsidRDefault="002E7FBA" w:rsidP="006165FA">
      <w:pPr>
        <w:rPr>
          <w:rFonts w:ascii="Arial" w:hAnsi="Arial" w:cs="Arial"/>
          <w:b/>
          <w:bCs/>
          <w:szCs w:val="24"/>
        </w:rPr>
      </w:pPr>
    </w:p>
    <w:p w14:paraId="2C41FC0D" w14:textId="010BE84D" w:rsidR="00A33D6F" w:rsidRDefault="00A33D6F" w:rsidP="006165FA">
      <w:pPr>
        <w:rPr>
          <w:rFonts w:ascii="Arial" w:hAnsi="Arial" w:cs="Arial"/>
          <w:b/>
          <w:bCs/>
          <w:sz w:val="18"/>
          <w:szCs w:val="18"/>
        </w:rPr>
      </w:pPr>
      <w:r w:rsidRPr="0091304F">
        <w:rPr>
          <w:rFonts w:ascii="Arial" w:hAnsi="Arial" w:cs="Arial"/>
          <w:b/>
          <w:bCs/>
          <w:sz w:val="18"/>
          <w:szCs w:val="18"/>
        </w:rPr>
        <w:t>The request must be made by TEN local government electors for the Parish</w:t>
      </w:r>
      <w:r w:rsidR="009C0508" w:rsidRPr="0091304F">
        <w:rPr>
          <w:rFonts w:ascii="Arial" w:hAnsi="Arial" w:cs="Arial"/>
          <w:b/>
          <w:bCs/>
          <w:sz w:val="18"/>
          <w:szCs w:val="18"/>
        </w:rPr>
        <w:t xml:space="preserve">. However, there is no limit on the number who make the request, and you may wish to add further names in case </w:t>
      </w:r>
      <w:r w:rsidR="00D56659" w:rsidRPr="0091304F">
        <w:rPr>
          <w:rFonts w:ascii="Arial" w:hAnsi="Arial" w:cs="Arial"/>
          <w:b/>
          <w:bCs/>
          <w:sz w:val="18"/>
          <w:szCs w:val="18"/>
        </w:rPr>
        <w:t xml:space="preserve">it </w:t>
      </w:r>
      <w:r w:rsidR="009C0508" w:rsidRPr="0091304F">
        <w:rPr>
          <w:rFonts w:ascii="Arial" w:hAnsi="Arial" w:cs="Arial"/>
          <w:b/>
          <w:bCs/>
          <w:sz w:val="18"/>
          <w:szCs w:val="18"/>
        </w:rPr>
        <w:t>is found</w:t>
      </w:r>
      <w:r w:rsidR="00D56659" w:rsidRPr="0091304F">
        <w:rPr>
          <w:rFonts w:ascii="Arial" w:hAnsi="Arial" w:cs="Arial"/>
          <w:b/>
          <w:bCs/>
          <w:sz w:val="18"/>
          <w:szCs w:val="18"/>
        </w:rPr>
        <w:t xml:space="preserve"> that one of them is not a registered </w:t>
      </w:r>
      <w:r w:rsidR="00620EAD" w:rsidRPr="0091304F">
        <w:rPr>
          <w:rFonts w:ascii="Arial" w:hAnsi="Arial" w:cs="Arial"/>
          <w:b/>
          <w:bCs/>
          <w:sz w:val="18"/>
          <w:szCs w:val="18"/>
        </w:rPr>
        <w:t xml:space="preserve">elector for </w:t>
      </w:r>
      <w:r w:rsidR="00AA5C6E">
        <w:rPr>
          <w:rFonts w:ascii="Arial" w:hAnsi="Arial" w:cs="Arial"/>
          <w:b/>
          <w:bCs/>
          <w:sz w:val="18"/>
          <w:szCs w:val="18"/>
        </w:rPr>
        <w:t>Much Hoole Parish</w:t>
      </w:r>
      <w:r w:rsidR="00620EAD" w:rsidRPr="0091304F">
        <w:rPr>
          <w:rFonts w:ascii="Arial" w:hAnsi="Arial" w:cs="Arial"/>
          <w:b/>
          <w:bCs/>
          <w:sz w:val="18"/>
          <w:szCs w:val="18"/>
        </w:rPr>
        <w:t xml:space="preserve"> Council. Please note that election requests may also be made individually</w:t>
      </w:r>
      <w:r w:rsidR="00836A2C" w:rsidRPr="0091304F">
        <w:rPr>
          <w:rFonts w:ascii="Arial" w:hAnsi="Arial" w:cs="Arial"/>
          <w:b/>
          <w:bCs/>
          <w:sz w:val="18"/>
          <w:szCs w:val="18"/>
        </w:rPr>
        <w:t xml:space="preserve"> by email to </w:t>
      </w:r>
      <w:hyperlink r:id="rId9" w:history="1">
        <w:r w:rsidR="00836A2C" w:rsidRPr="0091304F">
          <w:rPr>
            <w:rStyle w:val="Hyperlink"/>
            <w:rFonts w:ascii="Arial" w:hAnsi="Arial" w:cs="Arial"/>
            <w:b/>
            <w:bCs/>
            <w:sz w:val="18"/>
            <w:szCs w:val="18"/>
          </w:rPr>
          <w:t>elect</w:t>
        </w:r>
        <w:r w:rsidR="00295BFD">
          <w:rPr>
            <w:rStyle w:val="Hyperlink"/>
            <w:rFonts w:ascii="Arial" w:hAnsi="Arial" w:cs="Arial"/>
            <w:b/>
            <w:bCs/>
            <w:sz w:val="18"/>
            <w:szCs w:val="18"/>
          </w:rPr>
          <w:t>ions</w:t>
        </w:r>
        <w:r w:rsidR="00836A2C" w:rsidRPr="0091304F">
          <w:rPr>
            <w:rStyle w:val="Hyperlink"/>
            <w:rFonts w:ascii="Arial" w:hAnsi="Arial" w:cs="Arial"/>
            <w:b/>
            <w:bCs/>
            <w:sz w:val="18"/>
            <w:szCs w:val="18"/>
          </w:rPr>
          <w:t>@southribble.gov.uk</w:t>
        </w:r>
      </w:hyperlink>
      <w:r w:rsidR="00836A2C" w:rsidRPr="0091304F">
        <w:rPr>
          <w:rFonts w:ascii="Arial" w:hAnsi="Arial" w:cs="Arial"/>
          <w:b/>
          <w:bCs/>
          <w:sz w:val="18"/>
          <w:szCs w:val="18"/>
        </w:rPr>
        <w:t xml:space="preserve"> but must include the name and address for validation purposes</w:t>
      </w:r>
      <w:r w:rsidR="0091304F" w:rsidRPr="0091304F">
        <w:rPr>
          <w:rFonts w:ascii="Arial" w:hAnsi="Arial" w:cs="Arial"/>
          <w:b/>
          <w:bCs/>
          <w:sz w:val="18"/>
          <w:szCs w:val="18"/>
        </w:rPr>
        <w:t>.</w:t>
      </w:r>
    </w:p>
    <w:p w14:paraId="38ADDFAB" w14:textId="77777777" w:rsidR="0091304F" w:rsidRDefault="0091304F" w:rsidP="006165FA">
      <w:pPr>
        <w:rPr>
          <w:rFonts w:ascii="Arial" w:hAnsi="Arial" w:cs="Arial"/>
          <w:b/>
          <w:bCs/>
          <w:sz w:val="18"/>
          <w:szCs w:val="18"/>
        </w:rPr>
      </w:pPr>
    </w:p>
    <w:p w14:paraId="6B8E0EF4" w14:textId="77777777" w:rsidR="0091304F" w:rsidRDefault="0091304F" w:rsidP="006165FA">
      <w:pPr>
        <w:rPr>
          <w:rFonts w:ascii="Arial" w:hAnsi="Arial" w:cs="Arial"/>
          <w:b/>
          <w:bCs/>
          <w:sz w:val="18"/>
          <w:szCs w:val="18"/>
        </w:rPr>
      </w:pPr>
    </w:p>
    <w:p w14:paraId="28A417DE" w14:textId="77777777" w:rsidR="001A4FB6" w:rsidRDefault="001A4FB6" w:rsidP="006165FA">
      <w:pPr>
        <w:rPr>
          <w:rFonts w:ascii="Arial" w:hAnsi="Arial" w:cs="Arial"/>
          <w:b/>
          <w:bCs/>
          <w:sz w:val="18"/>
          <w:szCs w:val="18"/>
        </w:rPr>
      </w:pPr>
    </w:p>
    <w:p w14:paraId="09288D77" w14:textId="2FCFCC36" w:rsidR="001A4FB6" w:rsidRPr="001A4FB6" w:rsidRDefault="001A4FB6" w:rsidP="006165FA">
      <w:pPr>
        <w:rPr>
          <w:rFonts w:ascii="Arial" w:hAnsi="Arial" w:cs="Arial"/>
          <w:sz w:val="18"/>
          <w:szCs w:val="18"/>
        </w:rPr>
      </w:pPr>
      <w:r w:rsidRPr="001A4FB6">
        <w:rPr>
          <w:rFonts w:ascii="Arial" w:hAnsi="Arial" w:cs="Arial"/>
          <w:b/>
          <w:bCs/>
          <w:sz w:val="18"/>
          <w:szCs w:val="18"/>
        </w:rPr>
        <w:t>Please return form to</w:t>
      </w:r>
      <w:r>
        <w:rPr>
          <w:rFonts w:ascii="Arial" w:hAnsi="Arial" w:cs="Arial"/>
          <w:sz w:val="18"/>
          <w:szCs w:val="18"/>
        </w:rPr>
        <w:t>: Proper Officer, South Ribble Borough Council, Civic Centre, West Paddock, Leyland PR25 1DH.</w:t>
      </w:r>
    </w:p>
    <w:sectPr w:rsidR="001A4FB6" w:rsidRPr="001A4FB6" w:rsidSect="00855885">
      <w:endnotePr>
        <w:numFmt w:val="decimal"/>
      </w:endnotePr>
      <w:pgSz w:w="11905" w:h="16837"/>
      <w:pgMar w:top="568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6E95"/>
    <w:multiLevelType w:val="hybridMultilevel"/>
    <w:tmpl w:val="BE7E8D9E"/>
    <w:lvl w:ilvl="0" w:tplc="C8D2B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2319"/>
    <w:multiLevelType w:val="hybridMultilevel"/>
    <w:tmpl w:val="3B48BB50"/>
    <w:lvl w:ilvl="0" w:tplc="B4FCB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83C7A"/>
    <w:multiLevelType w:val="hybridMultilevel"/>
    <w:tmpl w:val="300CABA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16722">
    <w:abstractNumId w:val="2"/>
  </w:num>
  <w:num w:numId="2" w16cid:durableId="1359045891">
    <w:abstractNumId w:val="0"/>
  </w:num>
  <w:num w:numId="3" w16cid:durableId="212869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7B78"/>
    <w:rsid w:val="0002784C"/>
    <w:rsid w:val="000622F5"/>
    <w:rsid w:val="00095775"/>
    <w:rsid w:val="0012578D"/>
    <w:rsid w:val="0016700E"/>
    <w:rsid w:val="001747A3"/>
    <w:rsid w:val="001A4FB6"/>
    <w:rsid w:val="001C08F0"/>
    <w:rsid w:val="001F09C9"/>
    <w:rsid w:val="00206AF9"/>
    <w:rsid w:val="00221D8A"/>
    <w:rsid w:val="00261BBB"/>
    <w:rsid w:val="00295BFD"/>
    <w:rsid w:val="002C5582"/>
    <w:rsid w:val="002E7FBA"/>
    <w:rsid w:val="00307976"/>
    <w:rsid w:val="00342CC2"/>
    <w:rsid w:val="00355C8E"/>
    <w:rsid w:val="003643D5"/>
    <w:rsid w:val="0041301D"/>
    <w:rsid w:val="00464B8A"/>
    <w:rsid w:val="004B5F1F"/>
    <w:rsid w:val="00590BEB"/>
    <w:rsid w:val="006014F4"/>
    <w:rsid w:val="006165FA"/>
    <w:rsid w:val="00620EAD"/>
    <w:rsid w:val="00682595"/>
    <w:rsid w:val="006F09F1"/>
    <w:rsid w:val="00743977"/>
    <w:rsid w:val="00757066"/>
    <w:rsid w:val="00764F37"/>
    <w:rsid w:val="00804B6E"/>
    <w:rsid w:val="00813096"/>
    <w:rsid w:val="00836A2C"/>
    <w:rsid w:val="00853EE2"/>
    <w:rsid w:val="00855885"/>
    <w:rsid w:val="008B6F74"/>
    <w:rsid w:val="008D068C"/>
    <w:rsid w:val="008D6C11"/>
    <w:rsid w:val="008E634C"/>
    <w:rsid w:val="00905D50"/>
    <w:rsid w:val="0091304F"/>
    <w:rsid w:val="00976B7A"/>
    <w:rsid w:val="009C0508"/>
    <w:rsid w:val="009D020D"/>
    <w:rsid w:val="009D61A5"/>
    <w:rsid w:val="009E5F70"/>
    <w:rsid w:val="00A33D6F"/>
    <w:rsid w:val="00A604E7"/>
    <w:rsid w:val="00A80A94"/>
    <w:rsid w:val="00A85331"/>
    <w:rsid w:val="00AA5C6E"/>
    <w:rsid w:val="00AC63E0"/>
    <w:rsid w:val="00B0010F"/>
    <w:rsid w:val="00B55D64"/>
    <w:rsid w:val="00B83791"/>
    <w:rsid w:val="00B93F79"/>
    <w:rsid w:val="00B94757"/>
    <w:rsid w:val="00BC308E"/>
    <w:rsid w:val="00C50A40"/>
    <w:rsid w:val="00C51CAD"/>
    <w:rsid w:val="00C919FD"/>
    <w:rsid w:val="00C97AA3"/>
    <w:rsid w:val="00CA40AC"/>
    <w:rsid w:val="00CE061B"/>
    <w:rsid w:val="00D124BD"/>
    <w:rsid w:val="00D33398"/>
    <w:rsid w:val="00D56659"/>
    <w:rsid w:val="00D76253"/>
    <w:rsid w:val="00E00769"/>
    <w:rsid w:val="00E02AC5"/>
    <w:rsid w:val="00E04943"/>
    <w:rsid w:val="00E66065"/>
    <w:rsid w:val="00E87B84"/>
    <w:rsid w:val="00F11D1A"/>
    <w:rsid w:val="00F14EE6"/>
    <w:rsid w:val="00F52BDE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C24A"/>
  <w15:chartTrackingRefBased/>
  <w15:docId w15:val="{C4776244-D5E9-40D0-8497-B81942F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1A"/>
    <w:pPr>
      <w:ind w:left="720"/>
      <w:contextualSpacing/>
    </w:pPr>
  </w:style>
  <w:style w:type="table" w:styleId="TableGrid">
    <w:name w:val="Table Grid"/>
    <w:basedOn w:val="TableNormal"/>
    <w:uiPriority w:val="39"/>
    <w:rsid w:val="0020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lectoralservices@southribb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E3F203186F5ABC4DA2043688EF5C4362" ma:contentTypeVersion="4" ma:contentTypeDescription="" ma:contentTypeScope="" ma:versionID="5dade79cb419dca2093db7f304de491c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c8af79b62fe31df4a6ebe31331f8ae7a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31d3e5-b877-413d-92b2-998081dce049}" ma:internalName="TaxCatchAll" ma:showField="CatchAllData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31d3e5-b877-413d-92b2-998081dce049}" ma:internalName="TaxCatchAllLabel" ma:readOnly="true" ma:showField="CatchAllDataLabel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11</Value>
      <Value>10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Democratic Services</TermName>
          <TermId xmlns="http://schemas.microsoft.com/office/infopath/2007/PartnerControls">6c11c368-9151-426f-9d92-7dce0e05bebd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 Ribble</TermName>
          <TermId xmlns="http://schemas.microsoft.com/office/infopath/2007/PartnerControls">28a2b093-7d92-4512-91f8-22d7ff6ad123</TermId>
        </TermInfo>
      </Terms>
    </ae3eec854708470d85b846f0a7d90cc4>
  </documentManagement>
</p:properties>
</file>

<file path=customXml/itemProps1.xml><?xml version="1.0" encoding="utf-8"?>
<ds:datastoreItem xmlns:ds="http://schemas.openxmlformats.org/officeDocument/2006/customXml" ds:itemID="{1F49ECAF-544B-4C92-ACA5-EAB682021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84D61-D94D-462F-9DDB-3B2BC4E617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259064-4CCB-4EB0-99D2-46214907F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C2DAC-C6F3-4984-B7EF-0E2306FA2AC2}">
  <ds:schemaRefs>
    <ds:schemaRef ds:uri="http://schemas.microsoft.com/office/2006/metadata/properties"/>
    <ds:schemaRef ds:uri="http://schemas.microsoft.com/office/infopath/2007/PartnerControls"/>
    <ds:schemaRef ds:uri="a098d266-7419-4467-a893-35c26c8ec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Ribble Borough Council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Bentham, Joanne</dc:creator>
  <cp:keywords/>
  <dc:description/>
  <cp:lastModifiedBy>Alison McCormick</cp:lastModifiedBy>
  <cp:revision>7</cp:revision>
  <dcterms:created xsi:type="dcterms:W3CDTF">2025-06-30T08:37:00Z</dcterms:created>
  <dcterms:modified xsi:type="dcterms:W3CDTF">2025-06-30T08:48:00Z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0x010100FC4930819AC34F4389972F8CE96BC25C00E3F203186F5ABC4DA2043688EF5C4362</vt:lpwstr>
  </property>
  <property fmtid="{D5CDD505-2E9C-101B-9397-08002B2CF9AE}" pid="3" name="Service Area">
    <vt:lpwstr>10;#Democratic Services|6c11c368-9151-426f-9d92-7dce0e05bebd</vt:lpwstr>
  </property>
  <property fmtid="{D5CDD505-2E9C-101B-9397-08002B2CF9AE}" pid="4" name="Authority">
    <vt:lpwstr>11;#South Ribble|28a2b093-7d92-4512-91f8-22d7ff6ad123</vt:lpwstr>
  </property>
  <property fmtid="{D5CDD505-2E9C-101B-9397-08002B2CF9AE}" pid="5" name="MSIP_Label_f96679a5-570c-40a6-a557-668bc9231a44_Enabled">
    <vt:lpwstr>true</vt:lpwstr>
  </property>
  <property fmtid="{D5CDD505-2E9C-101B-9397-08002B2CF9AE}" pid="6" name="MSIP_Label_f96679a5-570c-40a6-a557-668bc9231a44_SetDate">
    <vt:lpwstr>2024-01-23T17:22:17Z</vt:lpwstr>
  </property>
  <property fmtid="{D5CDD505-2E9C-101B-9397-08002B2CF9AE}" pid="7" name="MSIP_Label_f96679a5-570c-40a6-a557-668bc9231a44_Method">
    <vt:lpwstr>Standard</vt:lpwstr>
  </property>
  <property fmtid="{D5CDD505-2E9C-101B-9397-08002B2CF9AE}" pid="8" name="MSIP_Label_f96679a5-570c-40a6-a557-668bc9231a44_Name">
    <vt:lpwstr>Internal</vt:lpwstr>
  </property>
  <property fmtid="{D5CDD505-2E9C-101B-9397-08002B2CF9AE}" pid="9" name="MSIP_Label_f96679a5-570c-40a6-a557-668bc9231a44_SiteId">
    <vt:lpwstr>20f96ace-1eb4-4e2b-bd81-aabea267ccfb</vt:lpwstr>
  </property>
  <property fmtid="{D5CDD505-2E9C-101B-9397-08002B2CF9AE}" pid="10" name="MSIP_Label_f96679a5-570c-40a6-a557-668bc9231a44_ActionId">
    <vt:lpwstr>45636174-4a45-4a65-85ba-8ca08a48431e</vt:lpwstr>
  </property>
  <property fmtid="{D5CDD505-2E9C-101B-9397-08002B2CF9AE}" pid="11" name="MSIP_Label_f96679a5-570c-40a6-a557-668bc9231a44_ContentBits">
    <vt:lpwstr>0</vt:lpwstr>
  </property>
  <property fmtid="{D5CDD505-2E9C-101B-9397-08002B2CF9AE}" pid="12" name="SharedWithUsers">
    <vt:lpwstr>13;#James Wallwork</vt:lpwstr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Service_x0020_Area">
    <vt:lpwstr>10;#Democratic Services|6c11c368-9151-426f-9d92-7dce0e05bebd</vt:lpwstr>
  </property>
</Properties>
</file>